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ED68A9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F25411">
              <w:rPr>
                <w:sz w:val="14"/>
                <w:szCs w:val="18"/>
              </w:rPr>
              <w:t>ие</w:t>
            </w:r>
            <w:proofErr w:type="spellEnd"/>
            <w:r w:rsidRPr="00F25411">
              <w:rPr>
                <w:sz w:val="14"/>
                <w:szCs w:val="18"/>
              </w:rPr>
              <w:t xml:space="preserve">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ED68A9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ED68A9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ED68A9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ED68A9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="00DE0BD5" w:rsidRPr="00F25411">
              <w:rPr>
                <w:i/>
                <w:sz w:val="14"/>
                <w:szCs w:val="18"/>
              </w:rPr>
              <w:t>физ.лица</w:t>
            </w:r>
            <w:proofErr w:type="spellEnd"/>
            <w:r w:rsidR="00DE0BD5" w:rsidRPr="00F2541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ED68A9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</w:t>
            </w:r>
            <w:proofErr w:type="spellStart"/>
            <w:r w:rsidR="000A22F9" w:rsidRPr="00F25411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="000A22F9" w:rsidRPr="00F25411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ED68A9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ED68A9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941F9F" w:rsidRPr="00F25411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941F9F" w:rsidRPr="00F25411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</w:t>
            </w:r>
            <w:proofErr w:type="gramStart"/>
            <w:r w:rsidRPr="00F25411">
              <w:rPr>
                <w:sz w:val="14"/>
                <w:szCs w:val="18"/>
              </w:rPr>
              <w:t>т(</w:t>
            </w:r>
            <w:proofErr w:type="gramEnd"/>
            <w:r w:rsidRPr="00F25411">
              <w:rPr>
                <w:sz w:val="14"/>
                <w:szCs w:val="18"/>
              </w:rPr>
              <w:t>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ED68A9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ED68A9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F25411">
              <w:rPr>
                <w:sz w:val="14"/>
                <w:szCs w:val="18"/>
              </w:rPr>
              <w:t>т(</w:t>
            </w:r>
            <w:proofErr w:type="gramEnd"/>
            <w:r w:rsidRPr="00F25411">
              <w:rPr>
                <w:sz w:val="14"/>
                <w:szCs w:val="18"/>
              </w:rPr>
              <w:t>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</w:t>
            </w:r>
            <w:proofErr w:type="spellStart"/>
            <w:r w:rsidRPr="00F25411">
              <w:rPr>
                <w:b/>
                <w:sz w:val="18"/>
                <w:szCs w:val="18"/>
                <w:lang w:val="ru-RU"/>
              </w:rPr>
              <w:t>резидентства</w:t>
            </w:r>
            <w:proofErr w:type="spellEnd"/>
            <w:r w:rsidRPr="00F25411">
              <w:rPr>
                <w:b/>
                <w:sz w:val="18"/>
                <w:szCs w:val="18"/>
                <w:lang w:val="ru-RU"/>
              </w:rPr>
              <w:t xml:space="preserve">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ED68A9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ED68A9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ED68A9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ED68A9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ED68A9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ED68A9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F25411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F25411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ED68A9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ED68A9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ED68A9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ED68A9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ED68A9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ED68A9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AE2EFB" w:rsidRPr="00F25411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ED68A9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="00B377A2" w:rsidRPr="00F25411">
        <w:rPr>
          <w:bCs/>
          <w:iCs/>
          <w:sz w:val="14"/>
          <w:szCs w:val="18"/>
        </w:rPr>
        <w:t>резидентство</w:t>
      </w:r>
      <w:proofErr w:type="spellEnd"/>
      <w:r w:rsidR="00B377A2"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 xml:space="preserve">** </w:t>
      </w:r>
      <w:proofErr w:type="spellStart"/>
      <w:r w:rsidRPr="00F25411">
        <w:rPr>
          <w:bCs/>
          <w:iCs/>
          <w:sz w:val="14"/>
          <w:szCs w:val="18"/>
        </w:rPr>
        <w:t>Social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Security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F25411">
        <w:rPr>
          <w:bCs/>
          <w:iCs/>
          <w:sz w:val="14"/>
          <w:szCs w:val="18"/>
        </w:rPr>
        <w:t>Individual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Taxpayer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Identification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9"/>
          <w:footerReference w:type="default" r:id="rId10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ED68A9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F2541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F25411">
              <w:rPr>
                <w:sz w:val="14"/>
                <w:szCs w:val="18"/>
                <w:lang w:val="ru-RU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ED68A9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ED68A9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ED68A9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ED68A9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ED68A9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32660" w14:textId="77777777" w:rsidR="00ED68A9" w:rsidRDefault="00ED68A9" w:rsidP="00CC67DC">
      <w:r>
        <w:separator/>
      </w:r>
    </w:p>
  </w:endnote>
  <w:endnote w:type="continuationSeparator" w:id="0">
    <w:p w14:paraId="1692E372" w14:textId="77777777" w:rsidR="00ED68A9" w:rsidRDefault="00ED68A9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836759">
              <w:rPr>
                <w:b/>
                <w:bCs/>
                <w:noProof/>
                <w:sz w:val="14"/>
              </w:rPr>
              <w:t>1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836759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836759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836759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43604" w14:textId="77777777" w:rsidR="00ED68A9" w:rsidRDefault="00ED68A9" w:rsidP="00CC67DC">
      <w:r>
        <w:separator/>
      </w:r>
    </w:p>
  </w:footnote>
  <w:footnote w:type="continuationSeparator" w:id="0">
    <w:p w14:paraId="4164EB2A" w14:textId="77777777" w:rsidR="00ED68A9" w:rsidRDefault="00ED68A9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54E6C" w14:textId="3A329E55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8C63F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5C87965E" wp14:editId="58A08DFB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4"/>
        <w:szCs w:val="20"/>
      </w:rPr>
      <w:t xml:space="preserve">                                      </w:t>
    </w:r>
    <w:r w:rsidR="00315B55">
      <w:rPr>
        <w:rStyle w:val="FontStyle33"/>
        <w:rFonts w:ascii="Times New Roman" w:hAnsi="Times New Roman"/>
        <w:sz w:val="14"/>
        <w:szCs w:val="20"/>
      </w:rPr>
      <w:t xml:space="preserve">  </w:t>
    </w:r>
    <w:r>
      <w:rPr>
        <w:rStyle w:val="FontStyle33"/>
        <w:rFonts w:ascii="Times New Roman" w:hAnsi="Times New Roman"/>
        <w:sz w:val="14"/>
        <w:szCs w:val="20"/>
      </w:rPr>
      <w:t xml:space="preserve">   </w:t>
    </w:r>
    <w:r w:rsidR="00836759">
      <w:rPr>
        <w:rStyle w:val="FontStyle33"/>
        <w:rFonts w:ascii="Times New Roman" w:hAnsi="Times New Roman"/>
        <w:b w:val="0"/>
        <w:sz w:val="14"/>
        <w:szCs w:val="20"/>
      </w:rPr>
      <w:t xml:space="preserve">Приложение </w:t>
    </w:r>
    <w:r>
      <w:rPr>
        <w:rStyle w:val="FontStyle33"/>
        <w:rFonts w:ascii="Times New Roman" w:hAnsi="Times New Roman"/>
        <w:b w:val="0"/>
        <w:sz w:val="14"/>
        <w:szCs w:val="20"/>
      </w:rPr>
      <w:t>5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 xml:space="preserve"> к Регламенту оказания услуг на финансовых рынках ПАО «</w:t>
    </w:r>
    <w:proofErr w:type="spellStart"/>
    <w:r w:rsidRPr="00DE0BD5"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 w:rsidRPr="00DE0BD5"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D3450D5" w14:textId="370AB164" w:rsidR="00DE0BD5" w:rsidRDefault="00836759" w:rsidP="00DE0B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</w:rPr>
      <w:t>и Приложение 0</w:t>
    </w:r>
    <w:r w:rsidR="00315B55">
      <w:rPr>
        <w:rStyle w:val="FontStyle33"/>
        <w:rFonts w:ascii="Times New Roman" w:hAnsi="Times New Roman"/>
        <w:b w:val="0"/>
        <w:sz w:val="14"/>
      </w:rPr>
      <w:t>3</w:t>
    </w:r>
    <w:r w:rsidR="00DE0BD5" w:rsidRPr="00DE0BD5">
      <w:rPr>
        <w:rStyle w:val="FontStyle33"/>
        <w:rFonts w:ascii="Times New Roman" w:hAnsi="Times New Roman"/>
        <w:b w:val="0"/>
        <w:sz w:val="14"/>
      </w:rPr>
      <w:t xml:space="preserve"> к Условиям осуществления депозитарной деятельности </w:t>
    </w:r>
    <w:r w:rsidR="00DE0BD5" w:rsidRPr="00DE0BD5">
      <w:rPr>
        <w:rStyle w:val="FontStyle33"/>
        <w:rFonts w:ascii="Times New Roman" w:hAnsi="Times New Roman"/>
        <w:b w:val="0"/>
        <w:sz w:val="14"/>
        <w:szCs w:val="20"/>
      </w:rPr>
      <w:t>ПАО «</w:t>
    </w:r>
    <w:proofErr w:type="spellStart"/>
    <w:r w:rsidR="00DE0BD5" w:rsidRPr="00DE0BD5"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 w:rsidR="00DE0BD5" w:rsidRPr="00DE0BD5"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45D2A"/>
    <w:rsid w:val="001818FE"/>
    <w:rsid w:val="00187510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941F9F"/>
    <w:rsid w:val="00955802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42FB1-3E2A-4992-9918-C4412414E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4</cp:revision>
  <cp:lastPrinted>2020-03-02T08:34:00Z</cp:lastPrinted>
  <dcterms:created xsi:type="dcterms:W3CDTF">2020-03-12T08:28:00Z</dcterms:created>
  <dcterms:modified xsi:type="dcterms:W3CDTF">2020-03-16T08:19:00Z</dcterms:modified>
</cp:coreProperties>
</file>